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4C9" w14:textId="77777777" w:rsidR="00B015DA" w:rsidRPr="00B015DA" w:rsidRDefault="00B015DA" w:rsidP="00B015DA">
      <w:pPr>
        <w:shd w:val="clear" w:color="auto" w:fill="FFFFFF"/>
        <w:spacing w:after="0" w:line="240" w:lineRule="auto"/>
        <w:outlineLvl w:val="1"/>
        <w:rPr>
          <w:rFonts w:ascii="Heebo" w:eastAsia="Times New Roman" w:hAnsi="Heebo" w:cs="Heebo"/>
          <w:b/>
          <w:bCs/>
          <w:sz w:val="68"/>
          <w:szCs w:val="68"/>
          <w:lang w:eastAsia="fr-FR"/>
        </w:rPr>
      </w:pPr>
      <w:r w:rsidRPr="00B015DA">
        <w:rPr>
          <w:rFonts w:ascii="Heebo" w:eastAsia="Times New Roman" w:hAnsi="Heebo" w:cs="Heebo" w:hint="cs"/>
          <w:b/>
          <w:bCs/>
          <w:sz w:val="68"/>
          <w:szCs w:val="68"/>
          <w:lang w:eastAsia="fr-FR"/>
        </w:rPr>
        <w:t>Mentions légales</w:t>
      </w:r>
    </w:p>
    <w:p w14:paraId="04D663F4" w14:textId="77777777" w:rsidR="00B015DA" w:rsidRDefault="00B015DA" w:rsidP="00B015DA">
      <w:pPr>
        <w:pStyle w:val="NormalWeb"/>
        <w:shd w:val="clear" w:color="auto" w:fill="FFFFFF"/>
        <w:spacing w:before="0" w:beforeAutospacing="0"/>
        <w:rPr>
          <w:rStyle w:val="lev"/>
          <w:rFonts w:ascii="Open Sans" w:hAnsi="Open Sans" w:cs="Open Sans"/>
          <w:sz w:val="21"/>
          <w:szCs w:val="21"/>
        </w:rPr>
      </w:pPr>
    </w:p>
    <w:p w14:paraId="531DDF69" w14:textId="6BA71B7C" w:rsidR="00B015DA" w:rsidRPr="00B015DA" w:rsidRDefault="00B015DA" w:rsidP="00B015DA">
      <w:pPr>
        <w:pStyle w:val="NormalWeb"/>
        <w:shd w:val="clear" w:color="auto" w:fill="FFFFFF"/>
        <w:spacing w:before="0" w:beforeAutospacing="0"/>
        <w:rPr>
          <w:rFonts w:ascii="Open Sans" w:hAnsi="Open Sans" w:cs="Open Sans"/>
          <w:sz w:val="21"/>
          <w:szCs w:val="21"/>
        </w:rPr>
      </w:pPr>
      <w:r>
        <w:rPr>
          <w:rStyle w:val="lev"/>
          <w:rFonts w:ascii="Open Sans" w:hAnsi="Open Sans" w:cs="Open Sans"/>
          <w:sz w:val="21"/>
          <w:szCs w:val="21"/>
        </w:rPr>
        <w:t>E</w:t>
      </w:r>
      <w:r w:rsidRPr="00B015DA">
        <w:rPr>
          <w:rStyle w:val="lev"/>
          <w:rFonts w:ascii="Open Sans" w:hAnsi="Open Sans" w:cs="Open Sans"/>
          <w:sz w:val="21"/>
          <w:szCs w:val="21"/>
        </w:rPr>
        <w:t>diteur du site :</w:t>
      </w:r>
      <w:r w:rsidRPr="00B015DA">
        <w:rPr>
          <w:rFonts w:ascii="Open Sans" w:hAnsi="Open Sans" w:cs="Open Sans"/>
          <w:sz w:val="21"/>
          <w:szCs w:val="21"/>
        </w:rPr>
        <w:br/>
        <w:t>Ce site est édité par MC3 Logistique SAS, société par actions simplifiée au capital de</w:t>
      </w:r>
      <w:r w:rsidRPr="00B015DA">
        <w:rPr>
          <w:rFonts w:ascii="Open Sans" w:hAnsi="Open Sans" w:cs="Open Sans"/>
          <w:sz w:val="21"/>
          <w:szCs w:val="21"/>
        </w:rPr>
        <w:br/>
        <w:t>2.550.000 euros, immatriculée au RCS sous le numéro 429.789.910, dont le siège social</w:t>
      </w:r>
      <w:r w:rsidRPr="00B015DA">
        <w:rPr>
          <w:rFonts w:ascii="Open Sans" w:hAnsi="Open Sans" w:cs="Open Sans"/>
          <w:sz w:val="21"/>
          <w:szCs w:val="21"/>
        </w:rPr>
        <w:br/>
        <w:t>est situé au :</w:t>
      </w:r>
    </w:p>
    <w:p w14:paraId="3C10AC17" w14:textId="16B42746" w:rsidR="00B015DA" w:rsidRDefault="00B015DA" w:rsidP="00B015DA">
      <w:pPr>
        <w:pStyle w:val="NormalWeb"/>
        <w:shd w:val="clear" w:color="auto" w:fill="FFFFFF"/>
        <w:spacing w:before="0" w:beforeAutospacing="0"/>
        <w:rPr>
          <w:rFonts w:ascii="Open Sans" w:hAnsi="Open Sans" w:cs="Open Sans"/>
          <w:sz w:val="21"/>
          <w:szCs w:val="21"/>
        </w:rPr>
      </w:pPr>
      <w:r w:rsidRPr="00B015DA">
        <w:rPr>
          <w:rFonts w:ascii="Open Sans" w:hAnsi="Open Sans" w:cs="Open Sans"/>
          <w:sz w:val="21"/>
          <w:szCs w:val="21"/>
        </w:rPr>
        <w:t>14 Rue de la Perdrix</w:t>
      </w:r>
      <w:r w:rsidRPr="00B015DA">
        <w:rPr>
          <w:rFonts w:ascii="Open Sans" w:hAnsi="Open Sans" w:cs="Open Sans"/>
          <w:sz w:val="21"/>
          <w:szCs w:val="21"/>
        </w:rPr>
        <w:br/>
        <w:t>Zone Paris Nord 2 – BP48007 – Villepinte</w:t>
      </w:r>
      <w:r w:rsidRPr="00B015DA">
        <w:rPr>
          <w:rFonts w:ascii="Open Sans" w:hAnsi="Open Sans" w:cs="Open Sans"/>
          <w:sz w:val="21"/>
          <w:szCs w:val="21"/>
        </w:rPr>
        <w:br/>
        <w:t>95911 ROISSY CDG CEDEX</w:t>
      </w:r>
      <w:r w:rsidRPr="00B015DA">
        <w:rPr>
          <w:rFonts w:ascii="Open Sans" w:hAnsi="Open Sans" w:cs="Open Sans"/>
          <w:sz w:val="21"/>
          <w:szCs w:val="21"/>
        </w:rPr>
        <w:br/>
        <w:t>Tél : 01 48 17 05 05</w:t>
      </w:r>
      <w:r w:rsidRPr="00B015DA">
        <w:rPr>
          <w:rFonts w:ascii="Open Sans" w:hAnsi="Open Sans" w:cs="Open Sans"/>
          <w:sz w:val="21"/>
          <w:szCs w:val="21"/>
        </w:rPr>
        <w:br/>
        <w:t xml:space="preserve">Courriel : </w:t>
      </w:r>
      <w:hyperlink r:id="rId5" w:history="1">
        <w:r w:rsidRPr="00A66588">
          <w:rPr>
            <w:rStyle w:val="Lienhypertexte"/>
            <w:rFonts w:ascii="Open Sans" w:hAnsi="Open Sans" w:cs="Open Sans"/>
            <w:sz w:val="21"/>
            <w:szCs w:val="21"/>
          </w:rPr>
          <w:t>mc3logistique@mc3.fr</w:t>
        </w:r>
      </w:hyperlink>
    </w:p>
    <w:p w14:paraId="75F075BB" w14:textId="79131204" w:rsidR="00B015DA" w:rsidRPr="00B015DA" w:rsidRDefault="00B015DA" w:rsidP="00B015DA">
      <w:pPr>
        <w:pStyle w:val="NormalWeb"/>
        <w:shd w:val="clear" w:color="auto" w:fill="FFFFFF"/>
        <w:spacing w:before="0" w:beforeAutospacing="0"/>
        <w:rPr>
          <w:rFonts w:ascii="Open Sans" w:hAnsi="Open Sans" w:cs="Open Sans"/>
          <w:sz w:val="21"/>
          <w:szCs w:val="21"/>
        </w:rPr>
      </w:pPr>
      <w:r>
        <w:rPr>
          <w:rFonts w:ascii="Open Sans" w:hAnsi="Open Sans" w:cs="Open Sans"/>
          <w:sz w:val="21"/>
          <w:szCs w:val="21"/>
        </w:rPr>
        <w:t>P</w:t>
      </w:r>
      <w:r w:rsidRPr="00B015DA">
        <w:rPr>
          <w:rFonts w:ascii="Open Sans" w:hAnsi="Open Sans" w:cs="Open Sans"/>
          <w:sz w:val="21"/>
          <w:szCs w:val="21"/>
        </w:rPr>
        <w:t>ropriété du site internet :</w:t>
      </w:r>
      <w:r w:rsidRPr="00B015DA">
        <w:rPr>
          <w:rFonts w:ascii="Open Sans" w:hAnsi="Open Sans" w:cs="Open Sans"/>
          <w:sz w:val="21"/>
          <w:szCs w:val="21"/>
        </w:rPr>
        <w:br/>
        <w:t>Le site https://www.mc3.fr est la propriété de MC3 Logistique SAS</w:t>
      </w:r>
      <w:r w:rsidRPr="00B015DA">
        <w:rPr>
          <w:rFonts w:ascii="Open Sans" w:hAnsi="Open Sans" w:cs="Open Sans"/>
          <w:sz w:val="21"/>
          <w:szCs w:val="21"/>
        </w:rPr>
        <w:br/>
        <w:t xml:space="preserve">Directeur de la publication : Gilles </w:t>
      </w:r>
      <w:proofErr w:type="spellStart"/>
      <w:r w:rsidRPr="00B015DA">
        <w:rPr>
          <w:rFonts w:ascii="Open Sans" w:hAnsi="Open Sans" w:cs="Open Sans"/>
          <w:sz w:val="21"/>
          <w:szCs w:val="21"/>
        </w:rPr>
        <w:t>Ferranti</w:t>
      </w:r>
      <w:proofErr w:type="spellEnd"/>
      <w:r w:rsidRPr="00B015DA">
        <w:rPr>
          <w:rFonts w:ascii="Open Sans" w:hAnsi="Open Sans" w:cs="Open Sans"/>
          <w:sz w:val="21"/>
          <w:szCs w:val="21"/>
        </w:rPr>
        <w:t>, Président de MC3</w:t>
      </w:r>
      <w:r w:rsidRPr="00B015DA">
        <w:rPr>
          <w:rFonts w:ascii="Open Sans" w:hAnsi="Open Sans" w:cs="Open Sans"/>
          <w:sz w:val="21"/>
          <w:szCs w:val="21"/>
        </w:rPr>
        <w:br/>
        <w:t>Responsables de la rédaction : Service marketing de MC3</w:t>
      </w:r>
      <w:r w:rsidRPr="00B015DA">
        <w:rPr>
          <w:rFonts w:ascii="Open Sans" w:hAnsi="Open Sans" w:cs="Open Sans"/>
          <w:sz w:val="21"/>
          <w:szCs w:val="21"/>
        </w:rPr>
        <w:br/>
        <w:t>Hébergement : Microsoft Azure</w:t>
      </w:r>
      <w:r w:rsidRPr="00B015DA">
        <w:rPr>
          <w:rFonts w:ascii="Open Sans" w:hAnsi="Open Sans" w:cs="Open Sans"/>
          <w:sz w:val="21"/>
          <w:szCs w:val="21"/>
        </w:rPr>
        <w:br/>
        <w:t>Ce site est hébergé sur l’offre Cloud de Microsoft (Azure). Il est géographiquement localisé dans le centre d’hébergement de Microsoft en Europe de l’Ouest situé aux Pays Bas.</w:t>
      </w:r>
    </w:p>
    <w:p w14:paraId="24E17A07" w14:textId="2E81B50D" w:rsidR="00B015DA" w:rsidRDefault="00B015DA" w:rsidP="00B015DA">
      <w:pPr>
        <w:pStyle w:val="NormalWeb"/>
        <w:shd w:val="clear" w:color="auto" w:fill="FFFFFF"/>
        <w:spacing w:before="0" w:beforeAutospacing="0"/>
        <w:rPr>
          <w:rFonts w:ascii="Open Sans" w:hAnsi="Open Sans" w:cs="Open Sans"/>
          <w:color w:val="FFFFFF"/>
          <w:sz w:val="21"/>
          <w:szCs w:val="21"/>
        </w:rPr>
      </w:pPr>
      <w:r w:rsidRPr="00B015DA">
        <w:rPr>
          <w:rFonts w:ascii="Open Sans" w:hAnsi="Open Sans" w:cs="Open Sans"/>
          <w:sz w:val="21"/>
          <w:szCs w:val="21"/>
        </w:rPr>
        <w:t xml:space="preserve">Pour plus d’informations, </w:t>
      </w:r>
      <w:r w:rsidRPr="00B015DA">
        <w:rPr>
          <w:rFonts w:ascii="Open Sans" w:hAnsi="Open Sans" w:cs="Open Sans"/>
          <w:sz w:val="21"/>
          <w:szCs w:val="21"/>
        </w:rPr>
        <w:t>veuillez-vous</w:t>
      </w:r>
      <w:r w:rsidRPr="00B015DA">
        <w:rPr>
          <w:rFonts w:ascii="Open Sans" w:hAnsi="Open Sans" w:cs="Open Sans"/>
          <w:sz w:val="21"/>
          <w:szCs w:val="21"/>
        </w:rPr>
        <w:t xml:space="preserve"> référer à : </w:t>
      </w:r>
      <w:hyperlink r:id="rId6" w:tgtFrame="_blank" w:tooltip="Opens external link in new window" w:history="1">
        <w:r>
          <w:rPr>
            <w:rStyle w:val="Lienhypertexte"/>
            <w:rFonts w:ascii="Open Sans" w:hAnsi="Open Sans" w:cs="Open Sans"/>
            <w:sz w:val="21"/>
            <w:szCs w:val="21"/>
            <w:u w:val="none"/>
          </w:rPr>
          <w:t>http://www.windowsazure.com/fr-fr/support/trust-center/privacy/</w:t>
        </w:r>
      </w:hyperlink>
    </w:p>
    <w:p w14:paraId="5B50D64B" w14:textId="4739E246" w:rsidR="00B015DA" w:rsidRDefault="00B015DA" w:rsidP="00B015DA">
      <w:pPr>
        <w:pStyle w:val="NormalWeb"/>
        <w:shd w:val="clear" w:color="auto" w:fill="FFFFFF"/>
        <w:spacing w:before="0" w:beforeAutospacing="0"/>
        <w:rPr>
          <w:rFonts w:ascii="Open Sans" w:hAnsi="Open Sans" w:cs="Open Sans"/>
          <w:color w:val="FFFFFF"/>
          <w:sz w:val="21"/>
          <w:szCs w:val="21"/>
        </w:rPr>
      </w:pPr>
    </w:p>
    <w:p w14:paraId="0E6D85EB" w14:textId="77777777" w:rsidR="00B015DA" w:rsidRDefault="00B015DA" w:rsidP="00B015DA">
      <w:pPr>
        <w:numPr>
          <w:ilvl w:val="0"/>
          <w:numId w:val="1"/>
        </w:numPr>
        <w:spacing w:before="100" w:beforeAutospacing="1" w:after="100" w:afterAutospacing="1" w:line="240" w:lineRule="auto"/>
      </w:pPr>
      <w:r>
        <w:rPr>
          <w:rStyle w:val="lev"/>
        </w:rPr>
        <w:t>Loi Informatique, fichiers et libertés</w:t>
      </w:r>
    </w:p>
    <w:p w14:paraId="1AB74B23" w14:textId="77777777" w:rsidR="00B015DA" w:rsidRDefault="00B015DA" w:rsidP="00B015DA">
      <w:pPr>
        <w:pStyle w:val="NormalWeb"/>
      </w:pPr>
      <w:r>
        <w:t>Conformément aux articles 39 et suivants de la loi n° 78-17 du 6 janvier 1978 relative à l’informatique, aux fichiers et aux libertés, toute personne peut obtenir communication et, le cas échéant, rectification ou suppression des informations la concernant, en s’adressant à MC3 GROUPE.</w:t>
      </w:r>
      <w:r>
        <w:br/>
        <w:t>Toute personne peut également, pour des motifs légitimes, s’opposer au traitement des données la concernant.</w:t>
      </w:r>
    </w:p>
    <w:p w14:paraId="04CA2B20" w14:textId="77777777" w:rsidR="00B015DA" w:rsidRDefault="00B015DA" w:rsidP="00B015DA">
      <w:pPr>
        <w:numPr>
          <w:ilvl w:val="0"/>
          <w:numId w:val="2"/>
        </w:numPr>
        <w:spacing w:before="100" w:beforeAutospacing="1" w:after="100" w:afterAutospacing="1" w:line="240" w:lineRule="auto"/>
      </w:pPr>
      <w:r>
        <w:rPr>
          <w:rStyle w:val="lev"/>
        </w:rPr>
        <w:t>Protection de la propriété intellectuelle</w:t>
      </w:r>
    </w:p>
    <w:p w14:paraId="5AE520F2" w14:textId="77777777" w:rsidR="00B015DA" w:rsidRDefault="00B015DA" w:rsidP="00B015DA">
      <w:pPr>
        <w:pStyle w:val="NormalWeb"/>
      </w:pPr>
      <w:r>
        <w:t>Ce site est édité par MC3 GROUPE (« l’éditeur »), laquelle est titulaire des droits relatifs aux éléments contenus dans le site. On entend par contenu du site web, la structure générale, les textes, les images, animées ou non, et les sons dont le site est composé. Toute représentation ou reproduction intégrale ou partielle faite sans le consentement de MC3 GROUPE est illicite. Cette représentation ou reproduction, par quelque procédé que ce soit, constituerait donc une contrefaçon sanctionnée par la législation en vigueur sur la propriété intellectuelle. MC3 GROUPE entend faire jouer en sa faveur l’ensemble des dispositions du code de la Propriété Intellectuelle, y compris les articles L 342-1 et L342 -2 dudit code.</w:t>
      </w:r>
    </w:p>
    <w:p w14:paraId="232DD834" w14:textId="77777777" w:rsidR="00B015DA" w:rsidRDefault="00B015DA" w:rsidP="00B015DA">
      <w:pPr>
        <w:numPr>
          <w:ilvl w:val="0"/>
          <w:numId w:val="3"/>
        </w:numPr>
        <w:spacing w:before="100" w:beforeAutospacing="1" w:after="100" w:afterAutospacing="1" w:line="240" w:lineRule="auto"/>
      </w:pPr>
      <w:r>
        <w:rPr>
          <w:rStyle w:val="lev"/>
        </w:rPr>
        <w:lastRenderedPageBreak/>
        <w:t>Autorisations de reproduction du contenu du site</w:t>
      </w:r>
    </w:p>
    <w:p w14:paraId="30CC1922" w14:textId="77777777" w:rsidR="00B015DA" w:rsidRDefault="00B015DA" w:rsidP="00B015DA">
      <w:pPr>
        <w:pStyle w:val="NormalWeb"/>
      </w:pPr>
      <w:r>
        <w:t>Conformément au Code de la Propriété Intellectuelle, sont autorisées « les copies ou reproductions strictement réservées à l’usage privé du copiste et non destiné à une utilisation collective » et « les représentations privées et gratuites effectuées exclusivement dans un cercle de famille ».</w:t>
      </w:r>
    </w:p>
    <w:p w14:paraId="20ED09D1" w14:textId="77777777" w:rsidR="00B015DA" w:rsidRDefault="00B015DA" w:rsidP="00B015DA">
      <w:pPr>
        <w:pStyle w:val="NormalWeb"/>
      </w:pPr>
      <w:r>
        <w:t>En conséquence, sauf autorisation écrite préalable de MC3 GROUPE il est interdit de faire un usage commercial ou autre ou de transmettre un ou plusieurs éléments constituant ce site, mais aussi de modifier, rediffuser, traduire, vendre, exploiter, réutiliser, présenter, l’un des éléments quelconques constitutifs de ce site (notamment, le texte, les images et illustrations, le son ou les séquences animées présentes ou à venir).</w:t>
      </w:r>
    </w:p>
    <w:p w14:paraId="409E4FF2" w14:textId="77777777" w:rsidR="00B015DA" w:rsidRDefault="00B015DA" w:rsidP="00B015DA">
      <w:pPr>
        <w:numPr>
          <w:ilvl w:val="0"/>
          <w:numId w:val="4"/>
        </w:numPr>
        <w:spacing w:before="100" w:beforeAutospacing="1" w:after="100" w:afterAutospacing="1" w:line="240" w:lineRule="auto"/>
      </w:pPr>
      <w:r>
        <w:rPr>
          <w:rStyle w:val="lev"/>
        </w:rPr>
        <w:t>Informations contenues dans le site</w:t>
      </w:r>
    </w:p>
    <w:p w14:paraId="146DD986" w14:textId="77777777" w:rsidR="00B015DA" w:rsidRDefault="00B015DA" w:rsidP="00B015DA">
      <w:pPr>
        <w:pStyle w:val="NormalWeb"/>
      </w:pPr>
      <w:r>
        <w:t>Les informations présentées sur ce site ne sont pas exhaustives, elles sont communiquées à titre indicatif et sont susceptibles d’évoluer ultérieurement. A ce titre, la responsabilité de MC3 GROUPE ne saurait être engagée de quelque manière que ce soit.</w:t>
      </w:r>
    </w:p>
    <w:p w14:paraId="553E9EA7" w14:textId="77777777" w:rsidR="00B015DA" w:rsidRDefault="00B015DA" w:rsidP="00B015DA">
      <w:pPr>
        <w:numPr>
          <w:ilvl w:val="0"/>
          <w:numId w:val="5"/>
        </w:numPr>
        <w:spacing w:before="100" w:beforeAutospacing="1" w:after="100" w:afterAutospacing="1" w:line="240" w:lineRule="auto"/>
      </w:pPr>
      <w:r>
        <w:rPr>
          <w:rStyle w:val="lev"/>
        </w:rPr>
        <w:t>Liens hypertextes</w:t>
      </w:r>
    </w:p>
    <w:p w14:paraId="5E59569D" w14:textId="77777777" w:rsidR="00B015DA" w:rsidRDefault="00B015DA" w:rsidP="00B015DA">
      <w:pPr>
        <w:pStyle w:val="NormalWeb"/>
      </w:pPr>
      <w:r>
        <w:t>La mise en place de liens hypertextes par des tiers vers des pages ou des documents diffusés par le service, pouvant de fait constituer une atteinte au droit d’auteur, un acte relevant du parasitisme ou de la diffamation, doit faire l’objet d’une autorisation qui peut être sollicitée directement auprès de MC3 GROUPE.</w:t>
      </w:r>
    </w:p>
    <w:p w14:paraId="245CBF18" w14:textId="77777777" w:rsidR="00B015DA" w:rsidRDefault="00B015DA" w:rsidP="00B015DA">
      <w:pPr>
        <w:pStyle w:val="NormalWeb"/>
      </w:pPr>
      <w:r>
        <w:t>L’autorisation correspondante sera accordée si les liens ne contreviennent pas aux intérêts du service et s’ils garantissent la possibilité pour l’utilisateur d’identifier l’origine du document, notamment dans le cas de liens hypertextes profonds, de cadrage ou d’insertion par liens. En outre MC3 GROUPE ne saurait être tenue responsable pour le contenu ou les services offerts par des sites faisant un lien ou une référence non expressément autorisée au site MC3 GROUPE.</w:t>
      </w:r>
    </w:p>
    <w:p w14:paraId="151BD171" w14:textId="77777777" w:rsidR="00B015DA" w:rsidRDefault="00B015DA" w:rsidP="00B015DA">
      <w:pPr>
        <w:pStyle w:val="NormalWeb"/>
      </w:pPr>
      <w:r>
        <w:t>Crédits</w:t>
      </w:r>
    </w:p>
    <w:p w14:paraId="673E87BB" w14:textId="77777777" w:rsidR="00B015DA" w:rsidRDefault="00B015DA" w:rsidP="00B015DA">
      <w:pPr>
        <w:pStyle w:val="NormalWeb"/>
      </w:pPr>
      <w:proofErr w:type="spellStart"/>
      <w:r>
        <w:t>WebDesign</w:t>
      </w:r>
      <w:proofErr w:type="spellEnd"/>
      <w:r>
        <w:t xml:space="preserve"> et Développement par : </w:t>
      </w:r>
      <w:proofErr w:type="spellStart"/>
      <w:r>
        <w:t>Abyxo</w:t>
      </w:r>
      <w:proofErr w:type="spellEnd"/>
      <w:r>
        <w:t xml:space="preserve">  </w:t>
      </w:r>
      <w:hyperlink r:id="rId7" w:history="1">
        <w:r>
          <w:rPr>
            <w:rStyle w:val="Lienhypertexte"/>
          </w:rPr>
          <w:t>www.abyxo.com</w:t>
        </w:r>
      </w:hyperlink>
    </w:p>
    <w:p w14:paraId="12AA67E8" w14:textId="77777777" w:rsidR="00B015DA" w:rsidRDefault="00B015DA" w:rsidP="00B015DA">
      <w:pPr>
        <w:pStyle w:val="NormalWeb"/>
        <w:shd w:val="clear" w:color="auto" w:fill="FFFFFF"/>
        <w:spacing w:before="0" w:beforeAutospacing="0"/>
        <w:rPr>
          <w:rFonts w:ascii="Open Sans" w:hAnsi="Open Sans" w:cs="Open Sans"/>
          <w:color w:val="FFFFFF"/>
          <w:sz w:val="21"/>
          <w:szCs w:val="21"/>
        </w:rPr>
      </w:pPr>
    </w:p>
    <w:p w14:paraId="539486F3" w14:textId="77777777" w:rsidR="00B015DA" w:rsidRPr="00B015DA" w:rsidRDefault="00B015DA" w:rsidP="00B015DA">
      <w:pPr>
        <w:pStyle w:val="NormalWeb"/>
        <w:shd w:val="clear" w:color="auto" w:fill="FFFFFF"/>
        <w:spacing w:before="0" w:beforeAutospacing="0"/>
        <w:rPr>
          <w:rFonts w:ascii="Open Sans" w:hAnsi="Open Sans" w:cs="Open Sans"/>
          <w:sz w:val="21"/>
          <w:szCs w:val="21"/>
        </w:rPr>
      </w:pPr>
    </w:p>
    <w:p w14:paraId="4A579FD2" w14:textId="77777777" w:rsidR="00F0333E" w:rsidRPr="00B015DA" w:rsidRDefault="00F0333E"/>
    <w:sectPr w:rsidR="00F0333E" w:rsidRPr="00B01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B7"/>
    <w:multiLevelType w:val="multilevel"/>
    <w:tmpl w:val="391E8F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7B7539"/>
    <w:multiLevelType w:val="multilevel"/>
    <w:tmpl w:val="C540D8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2EA6F19"/>
    <w:multiLevelType w:val="multilevel"/>
    <w:tmpl w:val="BD808A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79A77A3"/>
    <w:multiLevelType w:val="multilevel"/>
    <w:tmpl w:val="F0966C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8414CDC"/>
    <w:multiLevelType w:val="multilevel"/>
    <w:tmpl w:val="959E43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DA"/>
    <w:rsid w:val="00B015DA"/>
    <w:rsid w:val="00F03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0DA4"/>
  <w15:chartTrackingRefBased/>
  <w15:docId w15:val="{3B4A93BC-A06B-481C-858D-4B5283D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015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15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15DA"/>
    <w:rPr>
      <w:b/>
      <w:bCs/>
    </w:rPr>
  </w:style>
  <w:style w:type="character" w:styleId="Lienhypertexte">
    <w:name w:val="Hyperlink"/>
    <w:basedOn w:val="Policepardfaut"/>
    <w:uiPriority w:val="99"/>
    <w:unhideWhenUsed/>
    <w:rsid w:val="00B015DA"/>
    <w:rPr>
      <w:color w:val="0563C1" w:themeColor="hyperlink"/>
      <w:u w:val="single"/>
    </w:rPr>
  </w:style>
  <w:style w:type="character" w:styleId="Mentionnonrsolue">
    <w:name w:val="Unresolved Mention"/>
    <w:basedOn w:val="Policepardfaut"/>
    <w:uiPriority w:val="99"/>
    <w:semiHidden/>
    <w:unhideWhenUsed/>
    <w:rsid w:val="00B015DA"/>
    <w:rPr>
      <w:color w:val="605E5C"/>
      <w:shd w:val="clear" w:color="auto" w:fill="E1DFDD"/>
    </w:rPr>
  </w:style>
  <w:style w:type="character" w:customStyle="1" w:styleId="Titre2Car">
    <w:name w:val="Titre 2 Car"/>
    <w:basedOn w:val="Policepardfaut"/>
    <w:link w:val="Titre2"/>
    <w:uiPriority w:val="9"/>
    <w:rsid w:val="00B015DA"/>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6465">
      <w:bodyDiv w:val="1"/>
      <w:marLeft w:val="0"/>
      <w:marRight w:val="0"/>
      <w:marTop w:val="0"/>
      <w:marBottom w:val="0"/>
      <w:divBdr>
        <w:top w:val="none" w:sz="0" w:space="0" w:color="auto"/>
        <w:left w:val="none" w:sz="0" w:space="0" w:color="auto"/>
        <w:bottom w:val="none" w:sz="0" w:space="0" w:color="auto"/>
        <w:right w:val="none" w:sz="0" w:space="0" w:color="auto"/>
      </w:divBdr>
    </w:div>
    <w:div w:id="1053307764">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683894464">
      <w:bodyDiv w:val="1"/>
      <w:marLeft w:val="0"/>
      <w:marRight w:val="0"/>
      <w:marTop w:val="0"/>
      <w:marBottom w:val="0"/>
      <w:divBdr>
        <w:top w:val="none" w:sz="0" w:space="0" w:color="auto"/>
        <w:left w:val="none" w:sz="0" w:space="0" w:color="auto"/>
        <w:bottom w:val="none" w:sz="0" w:space="0" w:color="auto"/>
        <w:right w:val="none" w:sz="0" w:space="0" w:color="auto"/>
      </w:divBdr>
    </w:div>
    <w:div w:id="18541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yx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azure.com/fr-fr/support/trust-center/privacy/" TargetMode="External"/><Relationship Id="rId5" Type="http://schemas.openxmlformats.org/officeDocument/2006/relationships/hyperlink" Target="mailto:mc3logistique@mc3.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654</Words>
  <Characters>3600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dc:creator>
  <cp:keywords/>
  <dc:description/>
  <cp:lastModifiedBy>Leo M</cp:lastModifiedBy>
  <cp:revision>1</cp:revision>
  <dcterms:created xsi:type="dcterms:W3CDTF">2022-03-30T09:39:00Z</dcterms:created>
  <dcterms:modified xsi:type="dcterms:W3CDTF">2022-03-30T09:49:00Z</dcterms:modified>
</cp:coreProperties>
</file>